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58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</w:tblGrid>
      <w:tr w:rsidR="007C48AE" w:rsidRPr="003A5777" w:rsidTr="0083781D">
        <w:trPr>
          <w:trHeight w:val="630"/>
        </w:trPr>
        <w:tc>
          <w:tcPr>
            <w:tcW w:w="5000" w:type="pct"/>
            <w:vAlign w:val="center"/>
          </w:tcPr>
          <w:p w:rsidR="007C48AE" w:rsidRPr="003A5777" w:rsidRDefault="00DE0C31" w:rsidP="00DE0C31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LP Z FYZIKY – 3. ročník </w:t>
            </w:r>
            <w:r w:rsidR="007C48AE" w:rsidRPr="003A5777">
              <w:rPr>
                <w:b/>
                <w:sz w:val="20"/>
                <w:szCs w:val="20"/>
              </w:rPr>
              <w:t xml:space="preserve">– URČENÍ </w:t>
            </w:r>
            <w:r w:rsidR="003A5777" w:rsidRPr="003A5777">
              <w:rPr>
                <w:rStyle w:val="FontStyle15"/>
                <w:sz w:val="20"/>
                <w:szCs w:val="20"/>
              </w:rPr>
              <w:t>FARADAYOVY KONSTANTY</w:t>
            </w:r>
          </w:p>
        </w:tc>
      </w:tr>
    </w:tbl>
    <w:p w:rsidR="007510AF" w:rsidRDefault="007510AF" w:rsidP="003A5777">
      <w:pPr>
        <w:tabs>
          <w:tab w:val="left" w:pos="6521"/>
        </w:tabs>
        <w:rPr>
          <w:b/>
          <w:sz w:val="18"/>
          <w:szCs w:val="18"/>
          <w:u w:val="single"/>
        </w:rPr>
      </w:pPr>
    </w:p>
    <w:p w:rsidR="003A5777" w:rsidRPr="003A5777" w:rsidRDefault="003A5777" w:rsidP="007510AF">
      <w:pPr>
        <w:tabs>
          <w:tab w:val="left" w:pos="6521"/>
        </w:tabs>
        <w:rPr>
          <w:b/>
          <w:sz w:val="18"/>
          <w:szCs w:val="18"/>
          <w:u w:val="single"/>
          <w:lang w:eastAsia="en-US"/>
        </w:rPr>
      </w:pPr>
      <w:r w:rsidRPr="003A5777">
        <w:rPr>
          <w:b/>
          <w:sz w:val="18"/>
          <w:szCs w:val="18"/>
          <w:u w:val="single"/>
        </w:rPr>
        <w:t>Úloha:</w:t>
      </w:r>
      <w:r w:rsidR="007510AF">
        <w:rPr>
          <w:b/>
          <w:sz w:val="18"/>
          <w:szCs w:val="18"/>
          <w:u w:val="single"/>
        </w:rPr>
        <w:t xml:space="preserve"> </w:t>
      </w:r>
      <w:r w:rsidRPr="003A5777">
        <w:rPr>
          <w:sz w:val="18"/>
          <w:szCs w:val="18"/>
        </w:rPr>
        <w:t>Určete Faradayovu konstantu</w:t>
      </w:r>
      <w:r>
        <w:rPr>
          <w:sz w:val="18"/>
          <w:szCs w:val="18"/>
        </w:rPr>
        <w:t>.</w:t>
      </w:r>
    </w:p>
    <w:p w:rsidR="003A5777" w:rsidRPr="003A5777" w:rsidRDefault="003A5777" w:rsidP="003A5777">
      <w:pPr>
        <w:widowControl/>
        <w:autoSpaceDE/>
        <w:autoSpaceDN/>
        <w:adjustRightInd/>
        <w:ind w:left="360" w:right="-285"/>
        <w:rPr>
          <w:b/>
          <w:sz w:val="18"/>
          <w:szCs w:val="18"/>
          <w:u w:val="single"/>
          <w:lang w:eastAsia="en-US"/>
        </w:rPr>
      </w:pPr>
    </w:p>
    <w:p w:rsidR="003A5777" w:rsidRPr="003A5777" w:rsidRDefault="003A5777" w:rsidP="003A5777">
      <w:pPr>
        <w:widowControl/>
        <w:autoSpaceDE/>
        <w:autoSpaceDN/>
        <w:adjustRightInd/>
        <w:rPr>
          <w:b/>
          <w:sz w:val="18"/>
          <w:szCs w:val="18"/>
          <w:u w:val="single"/>
          <w:lang w:eastAsia="en-US"/>
        </w:rPr>
      </w:pPr>
      <w:r w:rsidRPr="003A5777">
        <w:rPr>
          <w:b/>
          <w:sz w:val="18"/>
          <w:szCs w:val="18"/>
          <w:u w:val="single"/>
          <w:lang w:eastAsia="en-US"/>
        </w:rPr>
        <w:t>Teoretický rozbor úlohy:</w:t>
      </w:r>
    </w:p>
    <w:p w:rsidR="00D9621A" w:rsidRDefault="00D9621A" w:rsidP="00FD656B">
      <w:pPr>
        <w:pStyle w:val="Style2"/>
        <w:widowControl/>
        <w:spacing w:before="120" w:line="240" w:lineRule="auto"/>
        <w:ind w:firstLine="0"/>
        <w:jc w:val="left"/>
        <w:rPr>
          <w:rStyle w:val="FontStyle12"/>
        </w:rPr>
        <w:sectPr w:rsidR="00D9621A" w:rsidSect="003A5777">
          <w:type w:val="continuous"/>
          <w:pgSz w:w="8390" w:h="11905"/>
          <w:pgMar w:top="720" w:right="567" w:bottom="720" w:left="567" w:header="709" w:footer="709" w:gutter="0"/>
          <w:cols w:space="60"/>
          <w:noEndnote/>
        </w:sectPr>
      </w:pPr>
      <w:r>
        <w:rPr>
          <w:rStyle w:val="FontStyle12"/>
        </w:rPr>
        <w:t>Pro elektrolýzu platí Faradayovy zákony, které můžeme shrnout do vztahu:</w:t>
      </w:r>
    </w:p>
    <w:p w:rsidR="00D9621A" w:rsidRDefault="00A158D6" w:rsidP="00A332FD">
      <w:pPr>
        <w:widowControl/>
        <w:ind w:left="-851" w:right="3792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24130" distR="24130" simplePos="0" relativeHeight="251656192" behindDoc="0" locked="0" layoutInCell="1" allowOverlap="1">
                <wp:simplePos x="0" y="0"/>
                <wp:positionH relativeFrom="margin">
                  <wp:posOffset>2691130</wp:posOffset>
                </wp:positionH>
                <wp:positionV relativeFrom="paragraph">
                  <wp:posOffset>35560</wp:posOffset>
                </wp:positionV>
                <wp:extent cx="1920240" cy="2002155"/>
                <wp:effectExtent l="0" t="0" r="0" b="0"/>
                <wp:wrapTight wrapText="bothSides">
                  <wp:wrapPolygon edited="0">
                    <wp:start x="-107" y="0"/>
                    <wp:lineTo x="-107" y="18723"/>
                    <wp:lineTo x="2993" y="19750"/>
                    <wp:lineTo x="4707" y="19750"/>
                    <wp:lineTo x="4707" y="21497"/>
                    <wp:lineTo x="16250" y="21497"/>
                    <wp:lineTo x="16250" y="19750"/>
                    <wp:lineTo x="18179" y="19750"/>
                    <wp:lineTo x="21600" y="18723"/>
                    <wp:lineTo x="21600" y="0"/>
                    <wp:lineTo x="-107" y="0"/>
                  </wp:wrapPolygon>
                </wp:wrapTight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002155"/>
                          <a:chOff x="12240" y="5986"/>
                          <a:chExt cx="3024" cy="3153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0" y="5986"/>
                            <a:ext cx="3024" cy="2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41" y="8804"/>
                            <a:ext cx="1560" cy="3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9621A" w:rsidRDefault="00D9621A" w:rsidP="007C48AE">
                              <w:pPr>
                                <w:pStyle w:val="Style6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 xml:space="preserve">Zapojeni přístroje </w:t>
                              </w:r>
                              <w:r w:rsidR="007C48AE">
                                <w:rPr>
                                  <w:rStyle w:val="FontStyle13"/>
                                </w:rPr>
                                <w:br/>
                              </w:r>
                              <w:r>
                                <w:rPr>
                                  <w:rStyle w:val="FontStyle13"/>
                                </w:rPr>
                                <w:t>pro elektrolýzu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11.9pt;margin-top:2.8pt;width:151.2pt;height:157.65pt;z-index:251656192;mso-wrap-distance-left:1.9pt;mso-wrap-distance-right:1.9pt;mso-position-horizontal-relative:margin" coordorigin="12240,5986" coordsize="3024,3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240;top:5986;width:3024;height:2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QNGu/AAAA2gAAAA8AAABkcnMvZG93bnJldi54bWxET02LwjAQvS/4H8II3tZUwUWqUURw8eDF&#10;quBxaMa22kxqkzXVX785CB4f73u+7EwtHtS6yrKC0TABQZxbXXGh4HjYfE9BOI+ssbZMCp7kYLno&#10;fc0x1Tbwnh6ZL0QMYZeigtL7JpXS5SUZdEPbEEfuYluDPsK2kLrFEMNNLcdJ8iMNVhwbSmxoXVJ+&#10;y/6MghAaP91kp+50vk+uu1fyuw67sVKDfreagfDU+Y/47d5qBXFrvBJv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UDRrvwAAANoAAAAPAAAAAAAAAAAAAAAAAJ8CAABk&#10;cnMvZG93bnJldi54bWxQSwUGAAAAAAQABAD3AAAAiwMAAAAA&#10;">
                  <v:imagedata r:id="rId9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941;top:8804;width:1560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D9621A" w:rsidRDefault="00D9621A" w:rsidP="007C48AE">
                        <w:pPr>
                          <w:pStyle w:val="Style6"/>
                          <w:widowControl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 xml:space="preserve">Zapojeni přístroje </w:t>
                        </w:r>
                        <w:r w:rsidR="007C48AE">
                          <w:rPr>
                            <w:rStyle w:val="FontStyle13"/>
                          </w:rPr>
                          <w:br/>
                        </w:r>
                        <w:r>
                          <w:rPr>
                            <w:rStyle w:val="FontStyle13"/>
                          </w:rPr>
                          <w:t>pro elektrolýzu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987425" cy="318135"/>
            <wp:effectExtent l="0" t="0" r="317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777" w:rsidRDefault="003A5777" w:rsidP="007510AF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m </w:t>
      </w:r>
      <w:r w:rsidR="00FD656B">
        <w:rPr>
          <w:rStyle w:val="FontStyle12"/>
        </w:rPr>
        <w:tab/>
      </w:r>
      <w:r w:rsidR="00D9621A">
        <w:rPr>
          <w:rStyle w:val="FontStyle12"/>
        </w:rPr>
        <w:t>hmotnost vyloučeného prvku při elektrolýze,</w:t>
      </w:r>
      <w:r w:rsidR="00FD656B">
        <w:rPr>
          <w:rStyle w:val="FontStyle12"/>
        </w:rPr>
        <w:t>[</w:t>
      </w:r>
      <w:r w:rsidR="00FD656B" w:rsidRPr="00FD656B">
        <w:rPr>
          <w:rStyle w:val="FontStyle12"/>
        </w:rPr>
        <w:t xml:space="preserve"> </w:t>
      </w:r>
      <w:r w:rsidR="00FD656B">
        <w:rPr>
          <w:rStyle w:val="FontStyle12"/>
        </w:rPr>
        <w:t>kg]</w:t>
      </w:r>
      <w:r w:rsidR="00D9621A">
        <w:rPr>
          <w:rStyle w:val="FontStyle12"/>
        </w:rPr>
        <w:t xml:space="preserve"> </w:t>
      </w:r>
    </w:p>
    <w:p w:rsidR="00FD656B" w:rsidRDefault="00D9621A" w:rsidP="007510AF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 w:rsidRPr="00FD656B">
        <w:rPr>
          <w:rStyle w:val="FontStyle16"/>
          <w:i w:val="0"/>
          <w:spacing w:val="20"/>
        </w:rPr>
        <w:t>F</w:t>
      </w:r>
      <w:r w:rsidR="00FD656B">
        <w:rPr>
          <w:rStyle w:val="FontStyle16"/>
          <w:i w:val="0"/>
          <w:spacing w:val="20"/>
        </w:rPr>
        <w:tab/>
      </w:r>
      <w:r w:rsidR="003A5777">
        <w:rPr>
          <w:rStyle w:val="FontStyle12"/>
        </w:rPr>
        <w:t>Faradayova konstan</w:t>
      </w:r>
      <w:r w:rsidR="00FD656B">
        <w:rPr>
          <w:rStyle w:val="FontStyle12"/>
        </w:rPr>
        <w:t>ta, [</w:t>
      </w:r>
      <w:r>
        <w:rPr>
          <w:rStyle w:val="FontStyle12"/>
        </w:rPr>
        <w:t>C</w:t>
      </w:r>
      <w:r w:rsidR="00FD656B">
        <w:rPr>
          <w:rStyle w:val="FontStyle12"/>
        </w:rPr>
        <w:t>.</w:t>
      </w:r>
      <w:r>
        <w:rPr>
          <w:rStyle w:val="FontStyle12"/>
        </w:rPr>
        <w:t>kmo</w:t>
      </w:r>
      <w:r w:rsidR="00FD656B">
        <w:rPr>
          <w:rStyle w:val="FontStyle12"/>
        </w:rPr>
        <w:t>l</w:t>
      </w:r>
      <w:r w:rsidR="00FD656B">
        <w:rPr>
          <w:rStyle w:val="FontStyle12"/>
          <w:vertAlign w:val="superscript"/>
        </w:rPr>
        <w:t>-1</w:t>
      </w:r>
      <w:r w:rsidR="00FD656B">
        <w:rPr>
          <w:rStyle w:val="FontStyle12"/>
        </w:rPr>
        <w:t>]</w:t>
      </w:r>
      <w:r>
        <w:rPr>
          <w:rStyle w:val="FontStyle12"/>
        </w:rPr>
        <w:t>,</w:t>
      </w:r>
    </w:p>
    <w:p w:rsidR="00FD656B" w:rsidRDefault="00D9621A" w:rsidP="007510AF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 w:rsidRPr="00FD656B">
        <w:rPr>
          <w:rStyle w:val="FontStyle16"/>
          <w:i w:val="0"/>
          <w:spacing w:val="20"/>
        </w:rPr>
        <w:t>M</w:t>
      </w:r>
      <w:r w:rsidRPr="00FD656B">
        <w:rPr>
          <w:rStyle w:val="FontStyle16"/>
          <w:i w:val="0"/>
          <w:spacing w:val="20"/>
          <w:vertAlign w:val="subscript"/>
        </w:rPr>
        <w:t>m</w:t>
      </w:r>
      <w:r w:rsidR="00FD656B">
        <w:rPr>
          <w:rStyle w:val="FontStyle16"/>
          <w:i w:val="0"/>
          <w:spacing w:val="20"/>
          <w:vertAlign w:val="subscript"/>
        </w:rPr>
        <w:tab/>
      </w:r>
      <w:r>
        <w:rPr>
          <w:rStyle w:val="FontStyle12"/>
        </w:rPr>
        <w:t>molova hmotnost prvku</w:t>
      </w:r>
      <w:r w:rsidR="00FD656B">
        <w:rPr>
          <w:rStyle w:val="FontStyle12"/>
        </w:rPr>
        <w:t>,</w:t>
      </w:r>
      <w:r>
        <w:rPr>
          <w:rStyle w:val="FontStyle12"/>
        </w:rPr>
        <w:t xml:space="preserve"> </w:t>
      </w:r>
      <w:r w:rsidR="00FD656B">
        <w:rPr>
          <w:rStyle w:val="FontStyle12"/>
        </w:rPr>
        <w:t>[</w:t>
      </w:r>
      <w:r>
        <w:rPr>
          <w:rStyle w:val="FontStyle12"/>
        </w:rPr>
        <w:t>kg</w:t>
      </w:r>
      <w:r w:rsidR="00FD656B">
        <w:rPr>
          <w:rStyle w:val="FontStyle12"/>
        </w:rPr>
        <w:t>.</w:t>
      </w:r>
      <w:r>
        <w:rPr>
          <w:rStyle w:val="FontStyle12"/>
        </w:rPr>
        <w:t>kmol</w:t>
      </w:r>
      <w:r>
        <w:rPr>
          <w:rStyle w:val="FontStyle12"/>
          <w:vertAlign w:val="superscript"/>
        </w:rPr>
        <w:t>-1</w:t>
      </w:r>
      <w:r w:rsidR="00FD656B">
        <w:rPr>
          <w:rStyle w:val="FontStyle12"/>
        </w:rPr>
        <w:t>]</w:t>
      </w:r>
      <w:r>
        <w:rPr>
          <w:rStyle w:val="FontStyle12"/>
        </w:rPr>
        <w:t>,</w:t>
      </w:r>
    </w:p>
    <w:p w:rsidR="00FD656B" w:rsidRDefault="00D9621A" w:rsidP="007510AF">
      <w:pPr>
        <w:pStyle w:val="Style1"/>
        <w:widowControl/>
        <w:tabs>
          <w:tab w:val="left" w:pos="426"/>
        </w:tabs>
        <w:spacing w:line="240" w:lineRule="auto"/>
        <w:ind w:left="420" w:hanging="420"/>
        <w:jc w:val="left"/>
        <w:rPr>
          <w:rStyle w:val="FontStyle12"/>
        </w:rPr>
      </w:pPr>
      <w:r w:rsidRPr="00FD656B">
        <w:rPr>
          <w:rStyle w:val="FontStyle16"/>
          <w:spacing w:val="20"/>
        </w:rPr>
        <w:t>v</w:t>
      </w:r>
      <w:r w:rsidR="00FD656B">
        <w:rPr>
          <w:rStyle w:val="FontStyle16"/>
          <w:spacing w:val="20"/>
        </w:rPr>
        <w:tab/>
      </w:r>
      <w:r w:rsidRPr="00FD656B">
        <w:rPr>
          <w:rStyle w:val="FontStyle12"/>
        </w:rPr>
        <w:t xml:space="preserve">mocenství prvku, počet elektronů </w:t>
      </w:r>
      <w:r w:rsidR="00FD656B">
        <w:rPr>
          <w:rStyle w:val="FontStyle12"/>
        </w:rPr>
        <w:br/>
      </w:r>
      <w:r w:rsidRPr="00FD656B">
        <w:rPr>
          <w:rStyle w:val="FontStyle12"/>
        </w:rPr>
        <w:t>spotře</w:t>
      </w:r>
      <w:r>
        <w:rPr>
          <w:rStyle w:val="FontStyle12"/>
        </w:rPr>
        <w:t xml:space="preserve">bovaných či uvolněných při elektrolýze [1], </w:t>
      </w:r>
    </w:p>
    <w:p w:rsidR="00FD656B" w:rsidRDefault="00FD656B" w:rsidP="007510AF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>
        <w:rPr>
          <w:rStyle w:val="FontStyle12"/>
        </w:rPr>
        <w:t>I</w:t>
      </w:r>
      <w:r>
        <w:rPr>
          <w:rStyle w:val="FontStyle12"/>
        </w:rPr>
        <w:tab/>
        <w:t>proud [</w:t>
      </w:r>
      <w:r w:rsidR="00D9621A">
        <w:rPr>
          <w:rStyle w:val="FontStyle12"/>
        </w:rPr>
        <w:t>A</w:t>
      </w:r>
      <w:r>
        <w:rPr>
          <w:rStyle w:val="FontStyle12"/>
        </w:rPr>
        <w:t>]</w:t>
      </w:r>
      <w:r w:rsidR="00D9621A">
        <w:rPr>
          <w:rStyle w:val="FontStyle12"/>
        </w:rPr>
        <w:t xml:space="preserve">, </w:t>
      </w:r>
    </w:p>
    <w:p w:rsidR="00D9621A" w:rsidRDefault="00D9621A" w:rsidP="007510AF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>
        <w:rPr>
          <w:rStyle w:val="FontStyle14"/>
        </w:rPr>
        <w:t xml:space="preserve">t </w:t>
      </w:r>
      <w:r w:rsidR="00FD656B">
        <w:rPr>
          <w:rStyle w:val="FontStyle14"/>
        </w:rPr>
        <w:tab/>
      </w:r>
      <w:r>
        <w:rPr>
          <w:rStyle w:val="FontStyle12"/>
        </w:rPr>
        <w:t xml:space="preserve">čas, po který probíhala elektrolýza, </w:t>
      </w:r>
      <w:r w:rsidR="00FD656B">
        <w:rPr>
          <w:rStyle w:val="FontStyle12"/>
        </w:rPr>
        <w:t>[s]</w:t>
      </w:r>
      <w:r>
        <w:rPr>
          <w:rStyle w:val="FontStyle12"/>
        </w:rPr>
        <w:t>.</w:t>
      </w:r>
    </w:p>
    <w:p w:rsidR="00FD656B" w:rsidRDefault="00FD656B" w:rsidP="007510AF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</w:p>
    <w:p w:rsidR="00D9621A" w:rsidRDefault="00A158D6" w:rsidP="00FD656B">
      <w:pPr>
        <w:pStyle w:val="Style5"/>
        <w:widowControl/>
        <w:spacing w:line="240" w:lineRule="auto"/>
        <w:ind w:firstLine="0"/>
        <w:rPr>
          <w:rStyle w:val="FontStyle1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310515</wp:posOffset>
            </wp:positionV>
            <wp:extent cx="10382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402" y="21073"/>
                <wp:lineTo x="21402" y="0"/>
                <wp:lineTo x="0" y="0"/>
              </wp:wrapPolygon>
            </wp:wrapTight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21A">
        <w:rPr>
          <w:rStyle w:val="FontStyle12"/>
        </w:rPr>
        <w:t xml:space="preserve">Odtud můžeme vypočítat Faradayovu konstantu, </w:t>
      </w:r>
      <w:r w:rsidR="00FD656B">
        <w:rPr>
          <w:rStyle w:val="FontStyle12"/>
        </w:rPr>
        <w:br/>
      </w:r>
      <w:r w:rsidR="00D9621A">
        <w:rPr>
          <w:rStyle w:val="FontStyle12"/>
        </w:rPr>
        <w:t xml:space="preserve">což je náboj, kterým se z elektrolytu vyloučí 1 kilomol jednomocného </w:t>
      </w:r>
      <w:r w:rsidR="00FD656B">
        <w:rPr>
          <w:rStyle w:val="FontStyle12"/>
        </w:rPr>
        <w:t>p</w:t>
      </w:r>
      <w:r w:rsidR="00D9621A">
        <w:rPr>
          <w:rStyle w:val="FontStyle12"/>
        </w:rPr>
        <w:t>rvku</w:t>
      </w:r>
    </w:p>
    <w:p w:rsidR="00A332FD" w:rsidRDefault="00A332FD" w:rsidP="003A5777">
      <w:pPr>
        <w:pStyle w:val="Style5"/>
        <w:widowControl/>
        <w:ind w:left="-142"/>
        <w:rPr>
          <w:rStyle w:val="FontStyle12"/>
        </w:rPr>
      </w:pPr>
    </w:p>
    <w:p w:rsidR="00A332FD" w:rsidRDefault="00A332FD" w:rsidP="003A5777">
      <w:pPr>
        <w:pStyle w:val="Style5"/>
        <w:widowControl/>
        <w:ind w:left="142"/>
        <w:rPr>
          <w:rStyle w:val="FontStyle12"/>
        </w:rPr>
      </w:pPr>
    </w:p>
    <w:p w:rsidR="00D9621A" w:rsidRDefault="00D9621A" w:rsidP="00FD656B">
      <w:pPr>
        <w:pStyle w:val="Style4"/>
        <w:widowControl/>
        <w:spacing w:before="158" w:line="240" w:lineRule="auto"/>
        <w:ind w:firstLine="0"/>
        <w:rPr>
          <w:rStyle w:val="FontStyle17"/>
        </w:rPr>
      </w:pPr>
      <w:r>
        <w:rPr>
          <w:rStyle w:val="FontStyle12"/>
        </w:rPr>
        <w:t>Faradayovu konstantu určíme</w:t>
      </w:r>
      <w:r w:rsidR="00FD656B">
        <w:rPr>
          <w:rStyle w:val="FontStyle12"/>
        </w:rPr>
        <w:t xml:space="preserve"> elektrolýzou roztoku síranu měďn</w:t>
      </w:r>
      <w:r>
        <w:rPr>
          <w:rStyle w:val="FontStyle12"/>
        </w:rPr>
        <w:t>atého</w:t>
      </w:r>
      <w:r w:rsidR="00FD656B">
        <w:rPr>
          <w:rStyle w:val="FontStyle12"/>
        </w:rPr>
        <w:t xml:space="preserve"> </w:t>
      </w:r>
      <w:r>
        <w:rPr>
          <w:rStyle w:val="FontStyle12"/>
        </w:rPr>
        <w:t>(CuS0</w:t>
      </w:r>
      <w:r>
        <w:rPr>
          <w:rStyle w:val="FontStyle12"/>
          <w:vertAlign w:val="subscript"/>
        </w:rPr>
        <w:t>4</w:t>
      </w:r>
      <w:r>
        <w:rPr>
          <w:rStyle w:val="FontStyle12"/>
        </w:rPr>
        <w:t xml:space="preserve">), při níž se měď vylučuje na katodě. Množství vyloučené mědi zjistíme z přírůstku hmotnosti katody. Molova hmotnost mědi </w:t>
      </w:r>
      <w:r>
        <w:rPr>
          <w:rStyle w:val="FontStyle16"/>
        </w:rPr>
        <w:t>M</w:t>
      </w:r>
      <w:r>
        <w:rPr>
          <w:rStyle w:val="FontStyle16"/>
          <w:vertAlign w:val="subscript"/>
        </w:rPr>
        <w:t>m</w:t>
      </w:r>
      <w:r>
        <w:rPr>
          <w:rStyle w:val="FontStyle16"/>
        </w:rPr>
        <w:t xml:space="preserve"> = </w:t>
      </w:r>
      <w:r>
        <w:rPr>
          <w:rStyle w:val="FontStyle12"/>
        </w:rPr>
        <w:t>63,57 kg kmol</w:t>
      </w:r>
      <w:r>
        <w:rPr>
          <w:rStyle w:val="FontStyle12"/>
          <w:vertAlign w:val="superscript"/>
        </w:rPr>
        <w:t>-1</w:t>
      </w:r>
      <w:r>
        <w:rPr>
          <w:rStyle w:val="FontStyle12"/>
        </w:rPr>
        <w:t>; ve sloučenině CuS0</w:t>
      </w:r>
      <w:r>
        <w:rPr>
          <w:rStyle w:val="FontStyle12"/>
          <w:vertAlign w:val="subscript"/>
        </w:rPr>
        <w:t>4</w:t>
      </w:r>
      <w:r>
        <w:rPr>
          <w:rStyle w:val="FontStyle12"/>
        </w:rPr>
        <w:t xml:space="preserve"> je měď dvojmocná </w:t>
      </w:r>
      <w:r>
        <w:rPr>
          <w:rStyle w:val="FontStyle12"/>
          <w:spacing w:val="30"/>
        </w:rPr>
        <w:t>(v</w:t>
      </w:r>
      <w:r>
        <w:rPr>
          <w:rStyle w:val="FontStyle12"/>
        </w:rPr>
        <w:t xml:space="preserve"> </w:t>
      </w:r>
      <w:r>
        <w:rPr>
          <w:rStyle w:val="FontStyle12"/>
          <w:spacing w:val="30"/>
        </w:rPr>
        <w:t>=</w:t>
      </w:r>
      <w:r>
        <w:rPr>
          <w:rStyle w:val="FontStyle12"/>
        </w:rPr>
        <w:t xml:space="preserve"> </w:t>
      </w:r>
      <w:r>
        <w:rPr>
          <w:rStyle w:val="FontStyle17"/>
        </w:rPr>
        <w:t>2.)</w:t>
      </w:r>
    </w:p>
    <w:p w:rsidR="003A5777" w:rsidRDefault="003A5777" w:rsidP="007510AF">
      <w:pPr>
        <w:pStyle w:val="Style4"/>
        <w:widowControl/>
        <w:spacing w:before="120" w:line="240" w:lineRule="auto"/>
        <w:ind w:left="851" w:hanging="851"/>
        <w:rPr>
          <w:rStyle w:val="FontStyle12"/>
        </w:rPr>
      </w:pPr>
      <w:r>
        <w:rPr>
          <w:rStyle w:val="FontStyle11"/>
          <w:i w:val="0"/>
        </w:rPr>
        <w:t>Pomůcky</w:t>
      </w:r>
      <w:r>
        <w:rPr>
          <w:rStyle w:val="FontStyle11"/>
        </w:rPr>
        <w:t xml:space="preserve">: </w:t>
      </w:r>
      <w:r>
        <w:rPr>
          <w:rStyle w:val="FontStyle12"/>
        </w:rPr>
        <w:t>Přístroj pro elektrolýzu, měděné elektrody, ampérmetr, reostat, akumulátor, roztok CuS0</w:t>
      </w:r>
      <w:r>
        <w:rPr>
          <w:rStyle w:val="FontStyle12"/>
          <w:vertAlign w:val="subscript"/>
        </w:rPr>
        <w:t>4</w:t>
      </w:r>
      <w:r>
        <w:rPr>
          <w:rStyle w:val="FontStyle12"/>
        </w:rPr>
        <w:t>, vypínač, stopky, váhy, sádka závaží, líh, kahan, smirkový papír, vodiče (4).</w:t>
      </w:r>
    </w:p>
    <w:p w:rsidR="007510AF" w:rsidRDefault="00D9621A" w:rsidP="007510AF">
      <w:pPr>
        <w:pStyle w:val="Style2"/>
        <w:widowControl/>
        <w:spacing w:before="130"/>
        <w:ind w:firstLine="0"/>
        <w:rPr>
          <w:rStyle w:val="FontStyle16"/>
        </w:rPr>
      </w:pPr>
      <w:r w:rsidRPr="003A5777">
        <w:rPr>
          <w:rStyle w:val="FontStyle11"/>
          <w:i w:val="0"/>
        </w:rPr>
        <w:t>Postup</w:t>
      </w:r>
      <w:r>
        <w:rPr>
          <w:rStyle w:val="FontStyle16"/>
        </w:rPr>
        <w:t xml:space="preserve">: </w:t>
      </w:r>
    </w:p>
    <w:p w:rsidR="007510AF" w:rsidRDefault="00D9621A" w:rsidP="007510AF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Smirkovým papírem obrousíme katodu, omyjeme ji vodou, opláchneme alkoholem a v dostatečné výšce nad kahanem ji osušíme. Suchou, vychladlou elektrodu pečlivě zvážíme a její hmotnost </w:t>
      </w:r>
      <w:r w:rsidR="007510AF" w:rsidRPr="007510AF">
        <w:rPr>
          <w:rStyle w:val="FontStyle12"/>
        </w:rPr>
        <w:t>m</w:t>
      </w:r>
      <w:r w:rsidR="007510AF" w:rsidRPr="007510AF">
        <w:rPr>
          <w:rStyle w:val="FontStyle12"/>
          <w:vertAlign w:val="subscript"/>
        </w:rPr>
        <w:t>1</w:t>
      </w:r>
      <w:r w:rsidR="007510AF">
        <w:rPr>
          <w:rStyle w:val="FontStyle12"/>
        </w:rPr>
        <w:t xml:space="preserve"> </w:t>
      </w:r>
      <w:r w:rsidRPr="007510AF">
        <w:rPr>
          <w:rStyle w:val="FontStyle12"/>
        </w:rPr>
        <w:t>zapí</w:t>
      </w:r>
      <w:r w:rsidRPr="007510AF">
        <w:rPr>
          <w:rStyle w:val="FontStyle12"/>
        </w:rPr>
        <w:softHyphen/>
        <w:t>šeme</w:t>
      </w:r>
      <w:r>
        <w:rPr>
          <w:rStyle w:val="FontStyle12"/>
        </w:rPr>
        <w:t>.</w:t>
      </w:r>
    </w:p>
    <w:p w:rsidR="00D9621A" w:rsidRDefault="00D9621A" w:rsidP="007510AF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Připravíme roztok síranu měďnatého </w:t>
      </w:r>
      <w:r>
        <w:rPr>
          <w:rStyle w:val="FontStyle17"/>
        </w:rPr>
        <w:t xml:space="preserve">(150 </w:t>
      </w:r>
      <w:r>
        <w:rPr>
          <w:rStyle w:val="FontStyle12"/>
        </w:rPr>
        <w:t>g CuS0</w:t>
      </w:r>
      <w:r w:rsidRPr="007510AF">
        <w:rPr>
          <w:rStyle w:val="FontStyle12"/>
          <w:vertAlign w:val="subscript"/>
        </w:rPr>
        <w:t>4</w:t>
      </w:r>
      <w:r>
        <w:rPr>
          <w:rStyle w:val="FontStyle12"/>
        </w:rPr>
        <w:t xml:space="preserve"> rozpustíme v </w:t>
      </w:r>
      <w:r>
        <w:rPr>
          <w:rStyle w:val="FontStyle17"/>
        </w:rPr>
        <w:t xml:space="preserve">1 000 </w:t>
      </w:r>
      <w:r>
        <w:rPr>
          <w:rStyle w:val="FontStyle12"/>
        </w:rPr>
        <w:t xml:space="preserve">ml destilované vody a přidáme </w:t>
      </w:r>
      <w:r>
        <w:rPr>
          <w:rStyle w:val="FontStyle17"/>
        </w:rPr>
        <w:t xml:space="preserve">50 </w:t>
      </w:r>
      <w:r>
        <w:rPr>
          <w:rStyle w:val="FontStyle12"/>
        </w:rPr>
        <w:t xml:space="preserve">g </w:t>
      </w:r>
      <w:r>
        <w:rPr>
          <w:rStyle w:val="FontStyle17"/>
        </w:rPr>
        <w:t>H</w:t>
      </w:r>
      <w:r w:rsidR="007510AF" w:rsidRPr="007510AF">
        <w:rPr>
          <w:rStyle w:val="FontStyle17"/>
          <w:vertAlign w:val="subscript"/>
        </w:rPr>
        <w:t>2</w:t>
      </w:r>
      <w:r>
        <w:rPr>
          <w:rStyle w:val="FontStyle17"/>
        </w:rPr>
        <w:t>SO</w:t>
      </w:r>
      <w:r w:rsidR="007510AF" w:rsidRPr="007510AF">
        <w:rPr>
          <w:rStyle w:val="FontStyle17"/>
          <w:vertAlign w:val="subscript"/>
        </w:rPr>
        <w:t>4</w:t>
      </w:r>
      <w:r>
        <w:rPr>
          <w:rStyle w:val="FontStyle17"/>
        </w:rPr>
        <w:t xml:space="preserve"> </w:t>
      </w:r>
      <w:r>
        <w:rPr>
          <w:rStyle w:val="FontStyle12"/>
        </w:rPr>
        <w:t xml:space="preserve">a </w:t>
      </w:r>
      <w:r>
        <w:rPr>
          <w:rStyle w:val="FontStyle17"/>
        </w:rPr>
        <w:t xml:space="preserve">50 </w:t>
      </w:r>
      <w:r>
        <w:rPr>
          <w:rStyle w:val="FontStyle12"/>
        </w:rPr>
        <w:t>g alkoholu), naplníme přístroj pro elektrolýzu, zasuneme elektrody a sestavíme obvod podle schématu</w:t>
      </w:r>
      <w:r>
        <w:rPr>
          <w:rStyle w:val="FontStyle17"/>
        </w:rPr>
        <w:t xml:space="preserve">. </w:t>
      </w:r>
      <w:r>
        <w:rPr>
          <w:rStyle w:val="FontStyle12"/>
        </w:rPr>
        <w:t>Pozor, aby byla katoda připojena k záporné</w:t>
      </w:r>
      <w:r>
        <w:rPr>
          <w:rStyle w:val="FontStyle12"/>
        </w:rPr>
        <w:softHyphen/>
        <w:t>mu pólu zdroje.</w:t>
      </w:r>
    </w:p>
    <w:p w:rsidR="00D9621A" w:rsidRDefault="00D9621A" w:rsidP="007510AF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Sepneme spínač a nastavíme proud tak, aby jeho hustota byla asi </w:t>
      </w:r>
      <w:r>
        <w:rPr>
          <w:rStyle w:val="FontStyle17"/>
        </w:rPr>
        <w:t xml:space="preserve">0,02 </w:t>
      </w:r>
      <w:r>
        <w:rPr>
          <w:rStyle w:val="FontStyle12"/>
        </w:rPr>
        <w:t xml:space="preserve">A na </w:t>
      </w:r>
      <w:r>
        <w:rPr>
          <w:rStyle w:val="FontStyle17"/>
        </w:rPr>
        <w:t xml:space="preserve">1 </w:t>
      </w:r>
      <w:r>
        <w:rPr>
          <w:rStyle w:val="FontStyle12"/>
        </w:rPr>
        <w:t>cm</w:t>
      </w:r>
      <w:r>
        <w:rPr>
          <w:rStyle w:val="FontStyle12"/>
          <w:vertAlign w:val="superscript"/>
        </w:rPr>
        <w:t>2</w:t>
      </w:r>
      <w:r>
        <w:rPr>
          <w:rStyle w:val="FontStyle12"/>
        </w:rPr>
        <w:t xml:space="preserve"> plochy ponořené části katody. Současně začneme měřit stopkami čas. Elektrolýzu necháme probíhat asi </w:t>
      </w:r>
      <w:proofErr w:type="gramStart"/>
      <w:r>
        <w:rPr>
          <w:rStyle w:val="FontStyle17"/>
        </w:rPr>
        <w:t xml:space="preserve">20 </w:t>
      </w:r>
      <w:r>
        <w:rPr>
          <w:rStyle w:val="FontStyle12"/>
        </w:rPr>
        <w:t>až</w:t>
      </w:r>
      <w:proofErr w:type="gramEnd"/>
      <w:r w:rsidR="007068D5">
        <w:rPr>
          <w:rStyle w:val="FontStyle12"/>
        </w:rPr>
        <w:t xml:space="preserve"> </w:t>
      </w:r>
      <w:r>
        <w:rPr>
          <w:rStyle w:val="FontStyle17"/>
        </w:rPr>
        <w:t xml:space="preserve">30 </w:t>
      </w:r>
      <w:r>
        <w:rPr>
          <w:rStyle w:val="FontStyle12"/>
        </w:rPr>
        <w:t>min. Neustále kontrolujeme proud a udržujeme jej na stálé hodnotě. Při vypnutí proudu zastavíme stopky, zapíšeme proud a příslušný čas.</w:t>
      </w:r>
    </w:p>
    <w:p w:rsidR="007510AF" w:rsidRDefault="00D9621A" w:rsidP="007510AF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Katodu vyjmeme z roztoku, opláchneme destilovanou vodou a lihem a osušíme. Suchou elektrodu zvážíme a z rozdílu konečné hmotnosti </w:t>
      </w:r>
      <w:r w:rsidR="007510AF" w:rsidRPr="007510AF">
        <w:rPr>
          <w:rStyle w:val="FontStyle12"/>
        </w:rPr>
        <w:t>m</w:t>
      </w:r>
      <w:r w:rsidR="007510AF">
        <w:rPr>
          <w:rStyle w:val="FontStyle12"/>
          <w:vertAlign w:val="subscript"/>
        </w:rPr>
        <w:t>2</w:t>
      </w:r>
      <w:r w:rsidR="007510AF">
        <w:rPr>
          <w:rStyle w:val="FontStyle12"/>
        </w:rPr>
        <w:t xml:space="preserve"> </w:t>
      </w:r>
      <w:r w:rsidRPr="007510AF">
        <w:rPr>
          <w:rStyle w:val="FontStyle12"/>
        </w:rPr>
        <w:t>a</w:t>
      </w:r>
      <w:r>
        <w:rPr>
          <w:rStyle w:val="FontStyle12"/>
        </w:rPr>
        <w:t xml:space="preserve"> počáteční hmotnos</w:t>
      </w:r>
      <w:bookmarkStart w:id="0" w:name="_GoBack"/>
      <w:bookmarkEnd w:id="0"/>
      <w:r>
        <w:rPr>
          <w:rStyle w:val="FontStyle12"/>
        </w:rPr>
        <w:t xml:space="preserve">ti </w:t>
      </w:r>
      <w:r w:rsidR="007510AF" w:rsidRPr="007510AF">
        <w:rPr>
          <w:rStyle w:val="FontStyle12"/>
        </w:rPr>
        <w:t>m</w:t>
      </w:r>
      <w:r w:rsidR="007510AF" w:rsidRPr="007510AF">
        <w:rPr>
          <w:rStyle w:val="FontStyle12"/>
          <w:vertAlign w:val="subscript"/>
        </w:rPr>
        <w:t>1</w:t>
      </w:r>
      <w:r>
        <w:rPr>
          <w:rStyle w:val="FontStyle16"/>
        </w:rPr>
        <w:t xml:space="preserve"> </w:t>
      </w:r>
      <w:r>
        <w:rPr>
          <w:rStyle w:val="FontStyle12"/>
        </w:rPr>
        <w:t xml:space="preserve">vypočítáme množství vyloučené mědi </w:t>
      </w:r>
      <w:r w:rsidR="007510AF">
        <w:rPr>
          <w:rStyle w:val="FontStyle12"/>
        </w:rPr>
        <w:t xml:space="preserve">m = </w:t>
      </w:r>
      <w:r w:rsidR="007510AF" w:rsidRPr="007510AF">
        <w:rPr>
          <w:rStyle w:val="FontStyle12"/>
        </w:rPr>
        <w:t>m</w:t>
      </w:r>
      <w:r w:rsidR="007510AF">
        <w:rPr>
          <w:rStyle w:val="FontStyle12"/>
          <w:vertAlign w:val="subscript"/>
        </w:rPr>
        <w:t>2</w:t>
      </w:r>
      <w:r w:rsidR="007510AF">
        <w:rPr>
          <w:rStyle w:val="FontStyle12"/>
        </w:rPr>
        <w:t xml:space="preserve"> -</w:t>
      </w:r>
      <w:r w:rsidR="007510AF" w:rsidRPr="007510AF">
        <w:rPr>
          <w:rStyle w:val="FontStyle12"/>
        </w:rPr>
        <w:t xml:space="preserve"> m</w:t>
      </w:r>
      <w:r w:rsidR="007510AF" w:rsidRPr="007510AF">
        <w:rPr>
          <w:rStyle w:val="FontStyle12"/>
          <w:vertAlign w:val="subscript"/>
        </w:rPr>
        <w:t>1</w:t>
      </w:r>
      <w:r w:rsidR="007510AF">
        <w:rPr>
          <w:rStyle w:val="FontStyle12"/>
        </w:rPr>
        <w:t xml:space="preserve"> </w:t>
      </w:r>
      <w:r>
        <w:rPr>
          <w:rStyle w:val="FontStyle12"/>
        </w:rPr>
        <w:t>[kg].</w:t>
      </w:r>
      <w:r w:rsidR="00A332FD">
        <w:rPr>
          <w:rStyle w:val="FontStyle12"/>
        </w:rPr>
        <w:t xml:space="preserve"> </w:t>
      </w:r>
    </w:p>
    <w:p w:rsidR="00D9621A" w:rsidRDefault="00D9621A" w:rsidP="007510AF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Vypočítáme Faradayovu konstantu a určíme relativní chybu výsledku. Posoudíme, která </w:t>
      </w:r>
      <w:r w:rsidR="007510AF">
        <w:rPr>
          <w:rStyle w:val="FontStyle12"/>
        </w:rPr>
        <w:br/>
      </w:r>
      <w:r>
        <w:rPr>
          <w:rStyle w:val="FontStyle12"/>
        </w:rPr>
        <w:t>z naměřených veličin zatěžuje výsledek největší chybou. Porovnáme naměřenou hodnotu Faradayovy konstanty s hodnotou uve</w:t>
      </w:r>
      <w:r>
        <w:rPr>
          <w:rStyle w:val="FontStyle12"/>
        </w:rPr>
        <w:softHyphen/>
        <w:t xml:space="preserve">denou v tabulkách </w:t>
      </w:r>
      <w:r>
        <w:rPr>
          <w:rStyle w:val="FontStyle16"/>
          <w:spacing w:val="30"/>
        </w:rPr>
        <w:t>(F</w:t>
      </w:r>
      <w:r>
        <w:rPr>
          <w:rStyle w:val="FontStyle16"/>
        </w:rPr>
        <w:t xml:space="preserve"> </w:t>
      </w:r>
      <w:r>
        <w:rPr>
          <w:rStyle w:val="FontStyle16"/>
          <w:spacing w:val="30"/>
        </w:rPr>
        <w:t>=</w:t>
      </w:r>
      <w:r>
        <w:rPr>
          <w:rStyle w:val="FontStyle16"/>
        </w:rPr>
        <w:t xml:space="preserve"> </w:t>
      </w:r>
      <w:proofErr w:type="gramStart"/>
      <w:r>
        <w:rPr>
          <w:rStyle w:val="FontStyle17"/>
        </w:rPr>
        <w:t>9,649 .10</w:t>
      </w:r>
      <w:r>
        <w:rPr>
          <w:rStyle w:val="FontStyle17"/>
          <w:vertAlign w:val="superscript"/>
        </w:rPr>
        <w:t>7</w:t>
      </w:r>
      <w:proofErr w:type="gramEnd"/>
      <w:r>
        <w:rPr>
          <w:rStyle w:val="FontStyle17"/>
        </w:rPr>
        <w:t xml:space="preserve"> </w:t>
      </w:r>
      <w:r>
        <w:rPr>
          <w:rStyle w:val="FontStyle12"/>
        </w:rPr>
        <w:t>C kmol</w:t>
      </w:r>
      <w:r w:rsidR="007510AF" w:rsidRPr="007510AF">
        <w:rPr>
          <w:rStyle w:val="FontStyle12"/>
          <w:vertAlign w:val="superscript"/>
        </w:rPr>
        <w:t>-</w:t>
      </w:r>
      <w:r>
        <w:rPr>
          <w:rStyle w:val="FontStyle12"/>
          <w:vertAlign w:val="superscript"/>
        </w:rPr>
        <w:t>1</w:t>
      </w:r>
      <w:r>
        <w:rPr>
          <w:rStyle w:val="FontStyle12"/>
        </w:rPr>
        <w:t>).</w:t>
      </w:r>
    </w:p>
    <w:p w:rsidR="00DE0C31" w:rsidRDefault="00DE0C31" w:rsidP="00DE0C31">
      <w:pPr>
        <w:pStyle w:val="Style2"/>
        <w:widowControl/>
        <w:spacing w:line="240" w:lineRule="auto"/>
        <w:jc w:val="left"/>
        <w:rPr>
          <w:rStyle w:val="FontStyle12"/>
        </w:rPr>
      </w:pPr>
    </w:p>
    <w:tbl>
      <w:tblPr>
        <w:tblpPr w:leftFromText="142" w:rightFromText="142" w:vertAnchor="page" w:horzAnchor="margin" w:tblpY="58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</w:tblGrid>
      <w:tr w:rsidR="00DE0C31" w:rsidRPr="003A5777" w:rsidTr="0016705D">
        <w:trPr>
          <w:trHeight w:val="630"/>
        </w:trPr>
        <w:tc>
          <w:tcPr>
            <w:tcW w:w="5000" w:type="pct"/>
            <w:vAlign w:val="center"/>
          </w:tcPr>
          <w:p w:rsidR="00DE0C31" w:rsidRPr="003A5777" w:rsidRDefault="00DE0C31" w:rsidP="0016705D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LP Z FYZIKY – 3. ročník </w:t>
            </w:r>
            <w:r w:rsidRPr="003A5777">
              <w:rPr>
                <w:b/>
                <w:sz w:val="20"/>
                <w:szCs w:val="20"/>
              </w:rPr>
              <w:t xml:space="preserve">– URČENÍ </w:t>
            </w:r>
            <w:r w:rsidRPr="003A5777">
              <w:rPr>
                <w:rStyle w:val="FontStyle15"/>
                <w:sz w:val="20"/>
                <w:szCs w:val="20"/>
              </w:rPr>
              <w:t>FARADAYOVY KONSTANTY</w:t>
            </w:r>
          </w:p>
        </w:tc>
      </w:tr>
    </w:tbl>
    <w:p w:rsidR="00DE0C31" w:rsidRDefault="00DE0C31" w:rsidP="00DE0C31">
      <w:pPr>
        <w:tabs>
          <w:tab w:val="left" w:pos="6521"/>
        </w:tabs>
        <w:rPr>
          <w:b/>
          <w:sz w:val="18"/>
          <w:szCs w:val="18"/>
          <w:u w:val="single"/>
        </w:rPr>
      </w:pPr>
    </w:p>
    <w:p w:rsidR="00DE0C31" w:rsidRPr="003A5777" w:rsidRDefault="00DE0C31" w:rsidP="00DE0C31">
      <w:pPr>
        <w:tabs>
          <w:tab w:val="left" w:pos="6521"/>
        </w:tabs>
        <w:rPr>
          <w:b/>
          <w:sz w:val="18"/>
          <w:szCs w:val="18"/>
          <w:u w:val="single"/>
          <w:lang w:eastAsia="en-US"/>
        </w:rPr>
      </w:pPr>
      <w:r w:rsidRPr="003A5777">
        <w:rPr>
          <w:b/>
          <w:sz w:val="18"/>
          <w:szCs w:val="18"/>
          <w:u w:val="single"/>
        </w:rPr>
        <w:t>Úloha:</w:t>
      </w:r>
      <w:r>
        <w:rPr>
          <w:b/>
          <w:sz w:val="18"/>
          <w:szCs w:val="18"/>
          <w:u w:val="single"/>
        </w:rPr>
        <w:t xml:space="preserve"> </w:t>
      </w:r>
      <w:r w:rsidRPr="003A5777">
        <w:rPr>
          <w:sz w:val="18"/>
          <w:szCs w:val="18"/>
        </w:rPr>
        <w:t>Určete Faradayovu konstantu</w:t>
      </w:r>
      <w:r>
        <w:rPr>
          <w:sz w:val="18"/>
          <w:szCs w:val="18"/>
        </w:rPr>
        <w:t>.</w:t>
      </w:r>
    </w:p>
    <w:p w:rsidR="00DE0C31" w:rsidRPr="003A5777" w:rsidRDefault="00DE0C31" w:rsidP="00DE0C31">
      <w:pPr>
        <w:widowControl/>
        <w:autoSpaceDE/>
        <w:autoSpaceDN/>
        <w:adjustRightInd/>
        <w:ind w:left="360" w:right="-285"/>
        <w:rPr>
          <w:b/>
          <w:sz w:val="18"/>
          <w:szCs w:val="18"/>
          <w:u w:val="single"/>
          <w:lang w:eastAsia="en-US"/>
        </w:rPr>
      </w:pPr>
    </w:p>
    <w:p w:rsidR="00DE0C31" w:rsidRPr="003A5777" w:rsidRDefault="00DE0C31" w:rsidP="00DE0C31">
      <w:pPr>
        <w:widowControl/>
        <w:autoSpaceDE/>
        <w:autoSpaceDN/>
        <w:adjustRightInd/>
        <w:rPr>
          <w:b/>
          <w:sz w:val="18"/>
          <w:szCs w:val="18"/>
          <w:u w:val="single"/>
          <w:lang w:eastAsia="en-US"/>
        </w:rPr>
      </w:pPr>
      <w:r w:rsidRPr="003A5777">
        <w:rPr>
          <w:b/>
          <w:sz w:val="18"/>
          <w:szCs w:val="18"/>
          <w:u w:val="single"/>
          <w:lang w:eastAsia="en-US"/>
        </w:rPr>
        <w:t>Teoretický rozbor úlohy:</w:t>
      </w:r>
    </w:p>
    <w:p w:rsidR="00DE0C31" w:rsidRDefault="00DE0C31" w:rsidP="00DE0C31">
      <w:pPr>
        <w:pStyle w:val="Style2"/>
        <w:widowControl/>
        <w:spacing w:before="120" w:line="240" w:lineRule="auto"/>
        <w:ind w:firstLine="0"/>
        <w:jc w:val="left"/>
        <w:rPr>
          <w:rStyle w:val="FontStyle12"/>
        </w:rPr>
        <w:sectPr w:rsidR="00DE0C31" w:rsidSect="003A5777">
          <w:type w:val="continuous"/>
          <w:pgSz w:w="8390" w:h="11905"/>
          <w:pgMar w:top="720" w:right="567" w:bottom="720" w:left="567" w:header="709" w:footer="709" w:gutter="0"/>
          <w:cols w:space="60"/>
          <w:noEndnote/>
        </w:sectPr>
      </w:pPr>
      <w:r>
        <w:rPr>
          <w:rStyle w:val="FontStyle12"/>
        </w:rPr>
        <w:t>Pro elektrolýzu platí Faradayovy zákony, které můžeme shrnout do vztahu:</w:t>
      </w:r>
    </w:p>
    <w:p w:rsidR="00DE0C31" w:rsidRDefault="00A158D6" w:rsidP="00DE0C31">
      <w:pPr>
        <w:widowControl/>
        <w:ind w:left="-851" w:right="3792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2691130</wp:posOffset>
                </wp:positionH>
                <wp:positionV relativeFrom="paragraph">
                  <wp:posOffset>35560</wp:posOffset>
                </wp:positionV>
                <wp:extent cx="1920240" cy="2002155"/>
                <wp:effectExtent l="0" t="0" r="0" b="0"/>
                <wp:wrapTight wrapText="bothSides">
                  <wp:wrapPolygon edited="0">
                    <wp:start x="-107" y="0"/>
                    <wp:lineTo x="-107" y="18723"/>
                    <wp:lineTo x="2993" y="19750"/>
                    <wp:lineTo x="4707" y="19750"/>
                    <wp:lineTo x="4707" y="21497"/>
                    <wp:lineTo x="16250" y="21497"/>
                    <wp:lineTo x="16250" y="19750"/>
                    <wp:lineTo x="18179" y="19750"/>
                    <wp:lineTo x="21600" y="18723"/>
                    <wp:lineTo x="21600" y="0"/>
                    <wp:lineTo x="-107" y="0"/>
                  </wp:wrapPolygon>
                </wp:wrapTight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002155"/>
                          <a:chOff x="12240" y="5986"/>
                          <a:chExt cx="3024" cy="3153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0" y="5986"/>
                            <a:ext cx="3024" cy="2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41" y="8804"/>
                            <a:ext cx="1560" cy="3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0C31" w:rsidRDefault="00DE0C31" w:rsidP="00DE0C31">
                              <w:pPr>
                                <w:pStyle w:val="Style6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 xml:space="preserve">Zapojeni přístroje </w:t>
                              </w:r>
                              <w:r>
                                <w:rPr>
                                  <w:rStyle w:val="FontStyle13"/>
                                </w:rPr>
                                <w:br/>
                                <w:t>pro elektrolýzu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211.9pt;margin-top:2.8pt;width:151.2pt;height:157.65pt;z-index:251658240;mso-wrap-distance-left:1.9pt;mso-wrap-distance-right:1.9pt;mso-position-horizontal-relative:margin" coordorigin="12240,5986" coordsize="3024,3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">
                <v:shape id="Picture 7" o:spid="_x0000_s1030" type="#_x0000_t75" style="position:absolute;left:12240;top:5986;width:3024;height:2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dPm7EAAAA2gAAAA8AAABkcnMvZG93bnJldi54bWxEj0FrwkAUhO+F/oflFbzVTcWKpG5CERQP&#10;XowVenxkn0ls9m2aXd3or+8KQo/DzHzDLPLBtOJCvWssK3gbJyCIS6sbrhR87VevcxDOI2tsLZOC&#10;KznIs+enBabaBt7RpfCViBB2KSqove9SKV1Zk0E3th1x9I62N+ij7CupewwRblo5SZKZNNhwXKix&#10;o2VN5U9xNgpC6Px8VRyGw/fv+2l7S9bLsJ0oNXoZPj9AeBr8f/jR3mgFU7hfiTd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dPm7EAAAA2gAAAA8AAAAAAAAAAAAAAAAA&#10;nwIAAGRycy9kb3ducmV2LnhtbFBLBQYAAAAABAAEAPcAAACQAwAAAAA=&#10;">
                  <v:imagedata r:id="rId9" o:title="" grayscale="t"/>
                </v:shape>
                <v:shape id="Text Box 8" o:spid="_x0000_s1031" type="#_x0000_t202" style="position:absolute;left:12941;top:8804;width:1560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DE0C31" w:rsidRDefault="00DE0C31" w:rsidP="00DE0C31">
                        <w:pPr>
                          <w:pStyle w:val="Style6"/>
                          <w:widowControl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 xml:space="preserve">Zapojeni přístroje </w:t>
                        </w:r>
                        <w:r>
                          <w:rPr>
                            <w:rStyle w:val="FontStyle13"/>
                          </w:rPr>
                          <w:br/>
                          <w:t>pro elektrolýzu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987425" cy="318135"/>
            <wp:effectExtent l="0" t="0" r="317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31" w:rsidRDefault="00DE0C31" w:rsidP="00DE0C31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m </w:t>
      </w:r>
      <w:r>
        <w:rPr>
          <w:rStyle w:val="FontStyle12"/>
        </w:rPr>
        <w:tab/>
        <w:t>hmotnost vyloučeného prvku při elektrolýze,[</w:t>
      </w:r>
      <w:r w:rsidRPr="00FD656B">
        <w:rPr>
          <w:rStyle w:val="FontStyle12"/>
        </w:rPr>
        <w:t xml:space="preserve"> </w:t>
      </w:r>
      <w:r>
        <w:rPr>
          <w:rStyle w:val="FontStyle12"/>
        </w:rPr>
        <w:t xml:space="preserve">kg] </w:t>
      </w:r>
    </w:p>
    <w:p w:rsidR="00DE0C31" w:rsidRDefault="00DE0C31" w:rsidP="00DE0C31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 w:rsidRPr="00FD656B">
        <w:rPr>
          <w:rStyle w:val="FontStyle16"/>
          <w:i w:val="0"/>
          <w:spacing w:val="20"/>
        </w:rPr>
        <w:t>F</w:t>
      </w:r>
      <w:r>
        <w:rPr>
          <w:rStyle w:val="FontStyle16"/>
          <w:i w:val="0"/>
          <w:spacing w:val="20"/>
        </w:rPr>
        <w:tab/>
      </w:r>
      <w:r>
        <w:rPr>
          <w:rStyle w:val="FontStyle12"/>
        </w:rPr>
        <w:t>Faradayova konstanta, [C.kmol</w:t>
      </w:r>
      <w:r>
        <w:rPr>
          <w:rStyle w:val="FontStyle12"/>
          <w:vertAlign w:val="superscript"/>
        </w:rPr>
        <w:t>-1</w:t>
      </w:r>
      <w:r>
        <w:rPr>
          <w:rStyle w:val="FontStyle12"/>
        </w:rPr>
        <w:t>],</w:t>
      </w:r>
    </w:p>
    <w:p w:rsidR="00DE0C31" w:rsidRDefault="00DE0C31" w:rsidP="00DE0C31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 w:rsidRPr="00FD656B">
        <w:rPr>
          <w:rStyle w:val="FontStyle16"/>
          <w:i w:val="0"/>
          <w:spacing w:val="20"/>
        </w:rPr>
        <w:t>M</w:t>
      </w:r>
      <w:r w:rsidRPr="00FD656B">
        <w:rPr>
          <w:rStyle w:val="FontStyle16"/>
          <w:i w:val="0"/>
          <w:spacing w:val="20"/>
          <w:vertAlign w:val="subscript"/>
        </w:rPr>
        <w:t>m</w:t>
      </w:r>
      <w:r>
        <w:rPr>
          <w:rStyle w:val="FontStyle16"/>
          <w:i w:val="0"/>
          <w:spacing w:val="20"/>
          <w:vertAlign w:val="subscript"/>
        </w:rPr>
        <w:tab/>
      </w:r>
      <w:r>
        <w:rPr>
          <w:rStyle w:val="FontStyle12"/>
        </w:rPr>
        <w:t>molova hmotnost prvku, [kg.kmol</w:t>
      </w:r>
      <w:r>
        <w:rPr>
          <w:rStyle w:val="FontStyle12"/>
          <w:vertAlign w:val="superscript"/>
        </w:rPr>
        <w:t>-1</w:t>
      </w:r>
      <w:r>
        <w:rPr>
          <w:rStyle w:val="FontStyle12"/>
        </w:rPr>
        <w:t>],</w:t>
      </w:r>
    </w:p>
    <w:p w:rsidR="00DE0C31" w:rsidRDefault="00DE0C31" w:rsidP="00DE0C31">
      <w:pPr>
        <w:pStyle w:val="Style1"/>
        <w:widowControl/>
        <w:tabs>
          <w:tab w:val="left" w:pos="426"/>
        </w:tabs>
        <w:spacing w:line="240" w:lineRule="auto"/>
        <w:ind w:left="420" w:hanging="420"/>
        <w:jc w:val="left"/>
        <w:rPr>
          <w:rStyle w:val="FontStyle12"/>
        </w:rPr>
      </w:pPr>
      <w:r w:rsidRPr="00FD656B">
        <w:rPr>
          <w:rStyle w:val="FontStyle16"/>
          <w:spacing w:val="20"/>
        </w:rPr>
        <w:t>v</w:t>
      </w:r>
      <w:r>
        <w:rPr>
          <w:rStyle w:val="FontStyle16"/>
          <w:spacing w:val="20"/>
        </w:rPr>
        <w:tab/>
      </w:r>
      <w:r w:rsidRPr="00FD656B">
        <w:rPr>
          <w:rStyle w:val="FontStyle12"/>
        </w:rPr>
        <w:t xml:space="preserve">mocenství prvku, počet elektronů </w:t>
      </w:r>
      <w:r>
        <w:rPr>
          <w:rStyle w:val="FontStyle12"/>
        </w:rPr>
        <w:br/>
      </w:r>
      <w:r w:rsidRPr="00FD656B">
        <w:rPr>
          <w:rStyle w:val="FontStyle12"/>
        </w:rPr>
        <w:t>spotře</w:t>
      </w:r>
      <w:r>
        <w:rPr>
          <w:rStyle w:val="FontStyle12"/>
        </w:rPr>
        <w:t xml:space="preserve">bovaných či uvolněných při elektrolýze [1], </w:t>
      </w:r>
    </w:p>
    <w:p w:rsidR="00DE0C31" w:rsidRDefault="00DE0C31" w:rsidP="00DE0C31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>
        <w:rPr>
          <w:rStyle w:val="FontStyle12"/>
        </w:rPr>
        <w:t>I</w:t>
      </w:r>
      <w:r>
        <w:rPr>
          <w:rStyle w:val="FontStyle12"/>
        </w:rPr>
        <w:tab/>
        <w:t xml:space="preserve">proud [A], </w:t>
      </w:r>
    </w:p>
    <w:p w:rsidR="00DE0C31" w:rsidRDefault="00DE0C31" w:rsidP="00DE0C31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>
        <w:rPr>
          <w:rStyle w:val="FontStyle14"/>
        </w:rPr>
        <w:t xml:space="preserve">t </w:t>
      </w:r>
      <w:r>
        <w:rPr>
          <w:rStyle w:val="FontStyle14"/>
        </w:rPr>
        <w:tab/>
      </w:r>
      <w:r>
        <w:rPr>
          <w:rStyle w:val="FontStyle12"/>
        </w:rPr>
        <w:t>čas, po který probíhala elektrolýza, [s].</w:t>
      </w:r>
    </w:p>
    <w:p w:rsidR="00DE0C31" w:rsidRDefault="00DE0C31" w:rsidP="00DE0C31">
      <w:pPr>
        <w:pStyle w:val="Style1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</w:p>
    <w:p w:rsidR="00DE0C31" w:rsidRDefault="00A158D6" w:rsidP="00DE0C31">
      <w:pPr>
        <w:pStyle w:val="Style5"/>
        <w:widowControl/>
        <w:spacing w:line="240" w:lineRule="auto"/>
        <w:ind w:firstLine="0"/>
        <w:rPr>
          <w:rStyle w:val="FontStyle1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310515</wp:posOffset>
            </wp:positionV>
            <wp:extent cx="10382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402" y="21073"/>
                <wp:lineTo x="21402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C31">
        <w:rPr>
          <w:rStyle w:val="FontStyle12"/>
        </w:rPr>
        <w:t xml:space="preserve">Odtud můžeme vypočítat Faradayovu konstantu, </w:t>
      </w:r>
      <w:r w:rsidR="00DE0C31">
        <w:rPr>
          <w:rStyle w:val="FontStyle12"/>
        </w:rPr>
        <w:br/>
        <w:t>což je náboj, kterým se z elektrolytu vyloučí 1 kilomol jednomocného prvku</w:t>
      </w:r>
    </w:p>
    <w:p w:rsidR="00DE0C31" w:rsidRDefault="00DE0C31" w:rsidP="00DE0C31">
      <w:pPr>
        <w:pStyle w:val="Style5"/>
        <w:widowControl/>
        <w:ind w:left="-142"/>
        <w:rPr>
          <w:rStyle w:val="FontStyle12"/>
        </w:rPr>
      </w:pPr>
    </w:p>
    <w:p w:rsidR="00DE0C31" w:rsidRDefault="00DE0C31" w:rsidP="00DE0C31">
      <w:pPr>
        <w:pStyle w:val="Style5"/>
        <w:widowControl/>
        <w:ind w:left="142"/>
        <w:rPr>
          <w:rStyle w:val="FontStyle12"/>
        </w:rPr>
      </w:pPr>
    </w:p>
    <w:p w:rsidR="00DE0C31" w:rsidRDefault="00DE0C31" w:rsidP="00DE0C31">
      <w:pPr>
        <w:pStyle w:val="Style4"/>
        <w:widowControl/>
        <w:spacing w:before="158" w:line="240" w:lineRule="auto"/>
        <w:ind w:firstLine="0"/>
        <w:rPr>
          <w:rStyle w:val="FontStyle17"/>
        </w:rPr>
      </w:pPr>
      <w:r>
        <w:rPr>
          <w:rStyle w:val="FontStyle12"/>
        </w:rPr>
        <w:t>Faradayovu konstantu určíme elektrolýzou roztoku síranu měďnatého (CuS0</w:t>
      </w:r>
      <w:r>
        <w:rPr>
          <w:rStyle w:val="FontStyle12"/>
          <w:vertAlign w:val="subscript"/>
        </w:rPr>
        <w:t>4</w:t>
      </w:r>
      <w:r>
        <w:rPr>
          <w:rStyle w:val="FontStyle12"/>
        </w:rPr>
        <w:t xml:space="preserve">), při níž se měď vylučuje na katodě. Množství vyloučené mědi zjistíme z přírůstku hmotnosti katody. Molova hmotnost mědi </w:t>
      </w:r>
      <w:r>
        <w:rPr>
          <w:rStyle w:val="FontStyle16"/>
        </w:rPr>
        <w:t>M</w:t>
      </w:r>
      <w:r>
        <w:rPr>
          <w:rStyle w:val="FontStyle16"/>
          <w:vertAlign w:val="subscript"/>
        </w:rPr>
        <w:t>m</w:t>
      </w:r>
      <w:r>
        <w:rPr>
          <w:rStyle w:val="FontStyle16"/>
        </w:rPr>
        <w:t xml:space="preserve"> = </w:t>
      </w:r>
      <w:r>
        <w:rPr>
          <w:rStyle w:val="FontStyle12"/>
        </w:rPr>
        <w:t>63,57 kg kmol</w:t>
      </w:r>
      <w:r>
        <w:rPr>
          <w:rStyle w:val="FontStyle12"/>
          <w:vertAlign w:val="superscript"/>
        </w:rPr>
        <w:t>-1</w:t>
      </w:r>
      <w:r>
        <w:rPr>
          <w:rStyle w:val="FontStyle12"/>
        </w:rPr>
        <w:t>; ve sloučenině CuS0</w:t>
      </w:r>
      <w:r>
        <w:rPr>
          <w:rStyle w:val="FontStyle12"/>
          <w:vertAlign w:val="subscript"/>
        </w:rPr>
        <w:t>4</w:t>
      </w:r>
      <w:r>
        <w:rPr>
          <w:rStyle w:val="FontStyle12"/>
        </w:rPr>
        <w:t xml:space="preserve"> je měď dvojmocná </w:t>
      </w:r>
      <w:r>
        <w:rPr>
          <w:rStyle w:val="FontStyle12"/>
          <w:spacing w:val="30"/>
        </w:rPr>
        <w:t>(v</w:t>
      </w:r>
      <w:r>
        <w:rPr>
          <w:rStyle w:val="FontStyle12"/>
        </w:rPr>
        <w:t xml:space="preserve"> </w:t>
      </w:r>
      <w:r>
        <w:rPr>
          <w:rStyle w:val="FontStyle12"/>
          <w:spacing w:val="30"/>
        </w:rPr>
        <w:t>=</w:t>
      </w:r>
      <w:r>
        <w:rPr>
          <w:rStyle w:val="FontStyle12"/>
        </w:rPr>
        <w:t xml:space="preserve"> </w:t>
      </w:r>
      <w:r>
        <w:rPr>
          <w:rStyle w:val="FontStyle17"/>
        </w:rPr>
        <w:t>2.)</w:t>
      </w:r>
    </w:p>
    <w:p w:rsidR="00DE0C31" w:rsidRDefault="00DE0C31" w:rsidP="00DE0C31">
      <w:pPr>
        <w:pStyle w:val="Style4"/>
        <w:widowControl/>
        <w:spacing w:before="120" w:line="240" w:lineRule="auto"/>
        <w:ind w:left="851" w:hanging="851"/>
        <w:rPr>
          <w:rStyle w:val="FontStyle12"/>
        </w:rPr>
      </w:pPr>
      <w:r>
        <w:rPr>
          <w:rStyle w:val="FontStyle11"/>
          <w:i w:val="0"/>
        </w:rPr>
        <w:t>Pomůcky</w:t>
      </w:r>
      <w:r>
        <w:rPr>
          <w:rStyle w:val="FontStyle11"/>
        </w:rPr>
        <w:t xml:space="preserve">: </w:t>
      </w:r>
      <w:r>
        <w:rPr>
          <w:rStyle w:val="FontStyle12"/>
        </w:rPr>
        <w:t>Přístroj pro elektrolýzu, měděné elektrody, ampérmetr, reostat, akumulátor, roztok CuS0</w:t>
      </w:r>
      <w:r>
        <w:rPr>
          <w:rStyle w:val="FontStyle12"/>
          <w:vertAlign w:val="subscript"/>
        </w:rPr>
        <w:t>4</w:t>
      </w:r>
      <w:r>
        <w:rPr>
          <w:rStyle w:val="FontStyle12"/>
        </w:rPr>
        <w:t>, vypínač, stopky, váhy, sádka závaží, líh, kahan, smirkový papír, vodiče (4).</w:t>
      </w:r>
    </w:p>
    <w:p w:rsidR="00DE0C31" w:rsidRDefault="00DE0C31" w:rsidP="00DE0C31">
      <w:pPr>
        <w:pStyle w:val="Style2"/>
        <w:widowControl/>
        <w:spacing w:before="130"/>
        <w:ind w:firstLine="0"/>
        <w:rPr>
          <w:rStyle w:val="FontStyle16"/>
        </w:rPr>
      </w:pPr>
      <w:r w:rsidRPr="003A5777">
        <w:rPr>
          <w:rStyle w:val="FontStyle11"/>
          <w:i w:val="0"/>
        </w:rPr>
        <w:t>Postup</w:t>
      </w:r>
      <w:r>
        <w:rPr>
          <w:rStyle w:val="FontStyle16"/>
        </w:rPr>
        <w:t xml:space="preserve">: </w:t>
      </w:r>
    </w:p>
    <w:p w:rsidR="00DE0C31" w:rsidRDefault="00DE0C31" w:rsidP="00DE0C31">
      <w:pPr>
        <w:pStyle w:val="Style2"/>
        <w:widowControl/>
        <w:numPr>
          <w:ilvl w:val="0"/>
          <w:numId w:val="3"/>
        </w:numPr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Smirkovým papírem obrousíme katodu, omyjeme ji vodou, opláchneme alkoholem a v dostatečné výšce nad kahanem ji osušíme. Suchou, vychladlou elektrodu pečlivě zvážíme a její hmotnost </w:t>
      </w:r>
      <w:r w:rsidRPr="007510AF">
        <w:rPr>
          <w:rStyle w:val="FontStyle12"/>
        </w:rPr>
        <w:t>m</w:t>
      </w:r>
      <w:r w:rsidRPr="007510AF">
        <w:rPr>
          <w:rStyle w:val="FontStyle12"/>
          <w:vertAlign w:val="subscript"/>
        </w:rPr>
        <w:t>1</w:t>
      </w:r>
      <w:r>
        <w:rPr>
          <w:rStyle w:val="FontStyle12"/>
        </w:rPr>
        <w:t xml:space="preserve"> </w:t>
      </w:r>
      <w:r w:rsidRPr="007510AF">
        <w:rPr>
          <w:rStyle w:val="FontStyle12"/>
        </w:rPr>
        <w:t>zapí</w:t>
      </w:r>
      <w:r w:rsidRPr="007510AF">
        <w:rPr>
          <w:rStyle w:val="FontStyle12"/>
        </w:rPr>
        <w:softHyphen/>
        <w:t>šeme</w:t>
      </w:r>
      <w:r>
        <w:rPr>
          <w:rStyle w:val="FontStyle12"/>
        </w:rPr>
        <w:t>.</w:t>
      </w:r>
    </w:p>
    <w:p w:rsidR="00DE0C31" w:rsidRDefault="00DE0C31" w:rsidP="00DE0C31">
      <w:pPr>
        <w:pStyle w:val="Style2"/>
        <w:widowControl/>
        <w:numPr>
          <w:ilvl w:val="0"/>
          <w:numId w:val="3"/>
        </w:numPr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Připravíme roztok síranu měďnatého </w:t>
      </w:r>
      <w:r>
        <w:rPr>
          <w:rStyle w:val="FontStyle17"/>
        </w:rPr>
        <w:t xml:space="preserve">(150 </w:t>
      </w:r>
      <w:r>
        <w:rPr>
          <w:rStyle w:val="FontStyle12"/>
        </w:rPr>
        <w:t>g CuS0</w:t>
      </w:r>
      <w:r w:rsidRPr="007510AF">
        <w:rPr>
          <w:rStyle w:val="FontStyle12"/>
          <w:vertAlign w:val="subscript"/>
        </w:rPr>
        <w:t>4</w:t>
      </w:r>
      <w:r>
        <w:rPr>
          <w:rStyle w:val="FontStyle12"/>
        </w:rPr>
        <w:t xml:space="preserve"> rozpustíme v </w:t>
      </w:r>
      <w:r>
        <w:rPr>
          <w:rStyle w:val="FontStyle17"/>
        </w:rPr>
        <w:t xml:space="preserve">1 000 </w:t>
      </w:r>
      <w:r>
        <w:rPr>
          <w:rStyle w:val="FontStyle12"/>
        </w:rPr>
        <w:t xml:space="preserve">ml destilované vody a přidáme </w:t>
      </w:r>
      <w:r>
        <w:rPr>
          <w:rStyle w:val="FontStyle17"/>
        </w:rPr>
        <w:t xml:space="preserve">50 </w:t>
      </w:r>
      <w:r>
        <w:rPr>
          <w:rStyle w:val="FontStyle12"/>
        </w:rPr>
        <w:t xml:space="preserve">g </w:t>
      </w:r>
      <w:r>
        <w:rPr>
          <w:rStyle w:val="FontStyle17"/>
        </w:rPr>
        <w:t>H</w:t>
      </w:r>
      <w:r w:rsidRPr="007510AF">
        <w:rPr>
          <w:rStyle w:val="FontStyle17"/>
          <w:vertAlign w:val="subscript"/>
        </w:rPr>
        <w:t>2</w:t>
      </w:r>
      <w:r>
        <w:rPr>
          <w:rStyle w:val="FontStyle17"/>
        </w:rPr>
        <w:t>SO</w:t>
      </w:r>
      <w:r w:rsidRPr="007510AF">
        <w:rPr>
          <w:rStyle w:val="FontStyle17"/>
          <w:vertAlign w:val="subscript"/>
        </w:rPr>
        <w:t>4</w:t>
      </w:r>
      <w:r>
        <w:rPr>
          <w:rStyle w:val="FontStyle17"/>
        </w:rPr>
        <w:t xml:space="preserve"> </w:t>
      </w:r>
      <w:r>
        <w:rPr>
          <w:rStyle w:val="FontStyle12"/>
        </w:rPr>
        <w:t xml:space="preserve">a </w:t>
      </w:r>
      <w:r>
        <w:rPr>
          <w:rStyle w:val="FontStyle17"/>
        </w:rPr>
        <w:t xml:space="preserve">50 </w:t>
      </w:r>
      <w:r>
        <w:rPr>
          <w:rStyle w:val="FontStyle12"/>
        </w:rPr>
        <w:t>g alkoholu), naplníme přístroj pro elektrolýzu, zasuneme elektrody a sestavíme obvod podle schématu</w:t>
      </w:r>
      <w:r>
        <w:rPr>
          <w:rStyle w:val="FontStyle17"/>
        </w:rPr>
        <w:t xml:space="preserve">. </w:t>
      </w:r>
      <w:r>
        <w:rPr>
          <w:rStyle w:val="FontStyle12"/>
        </w:rPr>
        <w:t>Pozor, aby byla katoda připojena k záporné</w:t>
      </w:r>
      <w:r>
        <w:rPr>
          <w:rStyle w:val="FontStyle12"/>
        </w:rPr>
        <w:softHyphen/>
        <w:t>mu pólu zdroje.</w:t>
      </w:r>
    </w:p>
    <w:p w:rsidR="00DE0C31" w:rsidRDefault="00DE0C31" w:rsidP="00DE0C31">
      <w:pPr>
        <w:pStyle w:val="Style2"/>
        <w:widowControl/>
        <w:numPr>
          <w:ilvl w:val="0"/>
          <w:numId w:val="3"/>
        </w:numPr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Sepneme spínač a nastavíme proud tak, aby jeho hustota byla asi </w:t>
      </w:r>
      <w:r>
        <w:rPr>
          <w:rStyle w:val="FontStyle17"/>
        </w:rPr>
        <w:t xml:space="preserve">0,02 </w:t>
      </w:r>
      <w:r>
        <w:rPr>
          <w:rStyle w:val="FontStyle12"/>
        </w:rPr>
        <w:t xml:space="preserve">A na </w:t>
      </w:r>
      <w:r>
        <w:rPr>
          <w:rStyle w:val="FontStyle17"/>
        </w:rPr>
        <w:t xml:space="preserve">1 </w:t>
      </w:r>
      <w:r>
        <w:rPr>
          <w:rStyle w:val="FontStyle12"/>
        </w:rPr>
        <w:t>cm</w:t>
      </w:r>
      <w:r>
        <w:rPr>
          <w:rStyle w:val="FontStyle12"/>
          <w:vertAlign w:val="superscript"/>
        </w:rPr>
        <w:t>2</w:t>
      </w:r>
      <w:r>
        <w:rPr>
          <w:rStyle w:val="FontStyle12"/>
        </w:rPr>
        <w:t xml:space="preserve"> plochy ponořené části katody. Současně začneme měřit stopkami čas. Elektrolýzu necháme probíhat asi </w:t>
      </w:r>
      <w:proofErr w:type="gramStart"/>
      <w:r>
        <w:rPr>
          <w:rStyle w:val="FontStyle17"/>
        </w:rPr>
        <w:t xml:space="preserve">20 </w:t>
      </w:r>
      <w:r>
        <w:rPr>
          <w:rStyle w:val="FontStyle12"/>
        </w:rPr>
        <w:t>až</w:t>
      </w:r>
      <w:proofErr w:type="gramEnd"/>
      <w:r>
        <w:rPr>
          <w:rStyle w:val="FontStyle12"/>
        </w:rPr>
        <w:t xml:space="preserve"> </w:t>
      </w:r>
      <w:r>
        <w:rPr>
          <w:rStyle w:val="FontStyle17"/>
        </w:rPr>
        <w:t xml:space="preserve">30 </w:t>
      </w:r>
      <w:r>
        <w:rPr>
          <w:rStyle w:val="FontStyle12"/>
        </w:rPr>
        <w:t>min. Neustále kontrolujeme proud a udržujeme jej na stálé hodnotě. Při vypnutí proudu zastavíme stopky, zapíšeme proud a příslušný čas.</w:t>
      </w:r>
    </w:p>
    <w:p w:rsidR="00DE0C31" w:rsidRDefault="00DE0C31" w:rsidP="00DE0C31">
      <w:pPr>
        <w:pStyle w:val="Style2"/>
        <w:widowControl/>
        <w:numPr>
          <w:ilvl w:val="0"/>
          <w:numId w:val="3"/>
        </w:numPr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Katodu vyjmeme z roztoku, opláchneme destilovanou vodou a lihem a osušíme. Suchou elektrodu zvážíme a z rozdílu konečné </w:t>
      </w:r>
      <w:proofErr w:type="gramStart"/>
      <w:r>
        <w:rPr>
          <w:rStyle w:val="FontStyle12"/>
        </w:rPr>
        <w:t xml:space="preserve">hmotnosti  </w:t>
      </w:r>
      <w:r w:rsidRPr="007510AF">
        <w:rPr>
          <w:rStyle w:val="FontStyle12"/>
        </w:rPr>
        <w:t>m</w:t>
      </w:r>
      <w:r>
        <w:rPr>
          <w:rStyle w:val="FontStyle12"/>
          <w:vertAlign w:val="subscript"/>
        </w:rPr>
        <w:t>2</w:t>
      </w:r>
      <w:proofErr w:type="gramEnd"/>
      <w:r>
        <w:rPr>
          <w:rStyle w:val="FontStyle12"/>
        </w:rPr>
        <w:t xml:space="preserve"> </w:t>
      </w:r>
      <w:r w:rsidRPr="007510AF">
        <w:rPr>
          <w:rStyle w:val="FontStyle12"/>
        </w:rPr>
        <w:t>a</w:t>
      </w:r>
      <w:r>
        <w:rPr>
          <w:rStyle w:val="FontStyle12"/>
        </w:rPr>
        <w:t xml:space="preserve"> počáteční hmotnosti </w:t>
      </w:r>
      <w:r w:rsidRPr="007510AF">
        <w:rPr>
          <w:rStyle w:val="FontStyle12"/>
        </w:rPr>
        <w:t>m</w:t>
      </w:r>
      <w:r w:rsidRPr="007510AF">
        <w:rPr>
          <w:rStyle w:val="FontStyle12"/>
          <w:vertAlign w:val="subscript"/>
        </w:rPr>
        <w:t>1</w:t>
      </w:r>
      <w:r>
        <w:rPr>
          <w:rStyle w:val="FontStyle16"/>
        </w:rPr>
        <w:t xml:space="preserve"> </w:t>
      </w:r>
      <w:r>
        <w:rPr>
          <w:rStyle w:val="FontStyle12"/>
        </w:rPr>
        <w:t xml:space="preserve">vypočítáme množství vyloučené mědi m = </w:t>
      </w:r>
      <w:r w:rsidRPr="007510AF">
        <w:rPr>
          <w:rStyle w:val="FontStyle12"/>
        </w:rPr>
        <w:t>m</w:t>
      </w:r>
      <w:r>
        <w:rPr>
          <w:rStyle w:val="FontStyle12"/>
          <w:vertAlign w:val="subscript"/>
        </w:rPr>
        <w:t>2</w:t>
      </w:r>
      <w:r>
        <w:rPr>
          <w:rStyle w:val="FontStyle12"/>
        </w:rPr>
        <w:t xml:space="preserve"> -</w:t>
      </w:r>
      <w:r w:rsidRPr="007510AF">
        <w:rPr>
          <w:rStyle w:val="FontStyle12"/>
        </w:rPr>
        <w:t xml:space="preserve"> m</w:t>
      </w:r>
      <w:r w:rsidRPr="007510AF">
        <w:rPr>
          <w:rStyle w:val="FontStyle12"/>
          <w:vertAlign w:val="subscript"/>
        </w:rPr>
        <w:t>1</w:t>
      </w:r>
      <w:r>
        <w:rPr>
          <w:rStyle w:val="FontStyle12"/>
        </w:rPr>
        <w:t xml:space="preserve"> [kg]. </w:t>
      </w:r>
    </w:p>
    <w:p w:rsidR="00DE0C31" w:rsidRDefault="00DE0C31" w:rsidP="00DE0C31">
      <w:pPr>
        <w:pStyle w:val="Style2"/>
        <w:widowControl/>
        <w:numPr>
          <w:ilvl w:val="0"/>
          <w:numId w:val="3"/>
        </w:numPr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Vypočítáme Faradayovu konstantu a určíme relativní chybu výsledku. Posoudíme, která </w:t>
      </w:r>
      <w:r>
        <w:rPr>
          <w:rStyle w:val="FontStyle12"/>
        </w:rPr>
        <w:br/>
        <w:t>z naměřených veličin zatěžuje výsledek největší chybou. Porovnáme naměřenou hodnotu Faradayovy konstanty s hodnotou uve</w:t>
      </w:r>
      <w:r>
        <w:rPr>
          <w:rStyle w:val="FontStyle12"/>
        </w:rPr>
        <w:softHyphen/>
        <w:t xml:space="preserve">denou v tabulkách </w:t>
      </w:r>
      <w:r>
        <w:rPr>
          <w:rStyle w:val="FontStyle16"/>
          <w:spacing w:val="30"/>
        </w:rPr>
        <w:t>(F</w:t>
      </w:r>
      <w:r>
        <w:rPr>
          <w:rStyle w:val="FontStyle16"/>
        </w:rPr>
        <w:t xml:space="preserve"> </w:t>
      </w:r>
      <w:r>
        <w:rPr>
          <w:rStyle w:val="FontStyle16"/>
          <w:spacing w:val="30"/>
        </w:rPr>
        <w:t>=</w:t>
      </w:r>
      <w:r>
        <w:rPr>
          <w:rStyle w:val="FontStyle16"/>
        </w:rPr>
        <w:t xml:space="preserve"> </w:t>
      </w:r>
      <w:proofErr w:type="gramStart"/>
      <w:r>
        <w:rPr>
          <w:rStyle w:val="FontStyle17"/>
        </w:rPr>
        <w:t>9,649 . 10</w:t>
      </w:r>
      <w:r>
        <w:rPr>
          <w:rStyle w:val="FontStyle17"/>
          <w:vertAlign w:val="superscript"/>
        </w:rPr>
        <w:t>7</w:t>
      </w:r>
      <w:proofErr w:type="gramEnd"/>
      <w:r>
        <w:rPr>
          <w:rStyle w:val="FontStyle17"/>
        </w:rPr>
        <w:t xml:space="preserve"> </w:t>
      </w:r>
      <w:r>
        <w:rPr>
          <w:rStyle w:val="FontStyle12"/>
        </w:rPr>
        <w:t>C kmol</w:t>
      </w:r>
      <w:r w:rsidRPr="007510AF">
        <w:rPr>
          <w:rStyle w:val="FontStyle12"/>
          <w:vertAlign w:val="superscript"/>
        </w:rPr>
        <w:t>-</w:t>
      </w:r>
      <w:r>
        <w:rPr>
          <w:rStyle w:val="FontStyle12"/>
          <w:vertAlign w:val="superscript"/>
        </w:rPr>
        <w:t>1</w:t>
      </w:r>
      <w:r>
        <w:rPr>
          <w:rStyle w:val="FontStyle12"/>
        </w:rPr>
        <w:t>).</w:t>
      </w:r>
    </w:p>
    <w:p w:rsidR="00DE0C31" w:rsidRDefault="00DE0C31" w:rsidP="00DE0C31">
      <w:pPr>
        <w:pStyle w:val="Style2"/>
        <w:widowControl/>
        <w:spacing w:line="240" w:lineRule="auto"/>
        <w:jc w:val="left"/>
        <w:rPr>
          <w:rStyle w:val="FontStyle12"/>
        </w:rPr>
      </w:pPr>
    </w:p>
    <w:sectPr w:rsidR="00DE0C31" w:rsidSect="007510AF">
      <w:type w:val="continuous"/>
      <w:pgSz w:w="8390" w:h="11905"/>
      <w:pgMar w:top="426" w:right="720" w:bottom="720" w:left="72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E9" w:rsidRDefault="006B1FE9">
      <w:r>
        <w:separator/>
      </w:r>
    </w:p>
  </w:endnote>
  <w:endnote w:type="continuationSeparator" w:id="0">
    <w:p w:rsidR="006B1FE9" w:rsidRDefault="006B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E9" w:rsidRDefault="006B1FE9">
      <w:r>
        <w:separator/>
      </w:r>
    </w:p>
  </w:footnote>
  <w:footnote w:type="continuationSeparator" w:id="0">
    <w:p w:rsidR="006B1FE9" w:rsidRDefault="006B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A9F"/>
    <w:multiLevelType w:val="hybridMultilevel"/>
    <w:tmpl w:val="226CDAB4"/>
    <w:lvl w:ilvl="0" w:tplc="9FBA2E42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D61FAC"/>
    <w:multiLevelType w:val="hybridMultilevel"/>
    <w:tmpl w:val="226CDAB4"/>
    <w:lvl w:ilvl="0" w:tplc="9FBA2E42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593055"/>
    <w:multiLevelType w:val="hybridMultilevel"/>
    <w:tmpl w:val="F9446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EA"/>
    <w:rsid w:val="0016705D"/>
    <w:rsid w:val="00260CDB"/>
    <w:rsid w:val="003A5777"/>
    <w:rsid w:val="0056243E"/>
    <w:rsid w:val="006B1FE9"/>
    <w:rsid w:val="007068D5"/>
    <w:rsid w:val="007510AF"/>
    <w:rsid w:val="007C48AE"/>
    <w:rsid w:val="0083781D"/>
    <w:rsid w:val="00A158D6"/>
    <w:rsid w:val="00A332FD"/>
    <w:rsid w:val="00A4180D"/>
    <w:rsid w:val="00AD36B6"/>
    <w:rsid w:val="00C14ACD"/>
    <w:rsid w:val="00D9621A"/>
    <w:rsid w:val="00DE0C31"/>
    <w:rsid w:val="00E73BEA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pPr>
      <w:spacing w:line="259" w:lineRule="exact"/>
      <w:jc w:val="both"/>
    </w:pPr>
  </w:style>
  <w:style w:type="paragraph" w:customStyle="1" w:styleId="Style2">
    <w:name w:val="Style2"/>
    <w:basedOn w:val="Normln"/>
    <w:pPr>
      <w:spacing w:line="254" w:lineRule="exact"/>
      <w:ind w:firstLine="216"/>
      <w:jc w:val="both"/>
    </w:pPr>
  </w:style>
  <w:style w:type="paragraph" w:customStyle="1" w:styleId="Style3">
    <w:name w:val="Style3"/>
    <w:basedOn w:val="Normln"/>
  </w:style>
  <w:style w:type="paragraph" w:customStyle="1" w:styleId="Style4">
    <w:name w:val="Style4"/>
    <w:basedOn w:val="Normln"/>
    <w:pPr>
      <w:spacing w:line="257" w:lineRule="exact"/>
      <w:ind w:hanging="806"/>
    </w:pPr>
  </w:style>
  <w:style w:type="paragraph" w:customStyle="1" w:styleId="Style5">
    <w:name w:val="Style5"/>
    <w:basedOn w:val="Normln"/>
    <w:pPr>
      <w:spacing w:line="254" w:lineRule="exact"/>
      <w:ind w:firstLine="211"/>
    </w:pPr>
  </w:style>
  <w:style w:type="paragraph" w:customStyle="1" w:styleId="Style6">
    <w:name w:val="Style6"/>
    <w:basedOn w:val="Normln"/>
    <w:pPr>
      <w:spacing w:line="163" w:lineRule="exact"/>
      <w:jc w:val="center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/>
      <w:smallCaps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rPr>
      <w:rFonts w:ascii="Times New Roman" w:hAnsi="Times New Roman" w:cs="Times New Roman"/>
      <w:smallCaps/>
      <w:sz w:val="18"/>
      <w:szCs w:val="18"/>
    </w:rPr>
  </w:style>
  <w:style w:type="paragraph" w:styleId="Textbubliny">
    <w:name w:val="Balloon Text"/>
    <w:basedOn w:val="Normln"/>
    <w:semiHidden/>
    <w:rsid w:val="00A4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pPr>
      <w:spacing w:line="259" w:lineRule="exact"/>
      <w:jc w:val="both"/>
    </w:pPr>
  </w:style>
  <w:style w:type="paragraph" w:customStyle="1" w:styleId="Style2">
    <w:name w:val="Style2"/>
    <w:basedOn w:val="Normln"/>
    <w:pPr>
      <w:spacing w:line="254" w:lineRule="exact"/>
      <w:ind w:firstLine="216"/>
      <w:jc w:val="both"/>
    </w:pPr>
  </w:style>
  <w:style w:type="paragraph" w:customStyle="1" w:styleId="Style3">
    <w:name w:val="Style3"/>
    <w:basedOn w:val="Normln"/>
  </w:style>
  <w:style w:type="paragraph" w:customStyle="1" w:styleId="Style4">
    <w:name w:val="Style4"/>
    <w:basedOn w:val="Normln"/>
    <w:pPr>
      <w:spacing w:line="257" w:lineRule="exact"/>
      <w:ind w:hanging="806"/>
    </w:pPr>
  </w:style>
  <w:style w:type="paragraph" w:customStyle="1" w:styleId="Style5">
    <w:name w:val="Style5"/>
    <w:basedOn w:val="Normln"/>
    <w:pPr>
      <w:spacing w:line="254" w:lineRule="exact"/>
      <w:ind w:firstLine="211"/>
    </w:pPr>
  </w:style>
  <w:style w:type="paragraph" w:customStyle="1" w:styleId="Style6">
    <w:name w:val="Style6"/>
    <w:basedOn w:val="Normln"/>
    <w:pPr>
      <w:spacing w:line="163" w:lineRule="exact"/>
      <w:jc w:val="center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/>
      <w:smallCaps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rPr>
      <w:rFonts w:ascii="Times New Roman" w:hAnsi="Times New Roman" w:cs="Times New Roman"/>
      <w:smallCaps/>
      <w:sz w:val="18"/>
      <w:szCs w:val="18"/>
    </w:rPr>
  </w:style>
  <w:style w:type="paragraph" w:styleId="Textbubliny">
    <w:name w:val="Balloon Text"/>
    <w:basedOn w:val="Normln"/>
    <w:semiHidden/>
    <w:rsid w:val="00A4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 z fyziky č</vt:lpstr>
    </vt:vector>
  </TitlesOfParts>
  <Company>HP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z fyziky č</dc:title>
  <dc:creator>Monika Bouchalová</dc:creator>
  <cp:lastModifiedBy>monika</cp:lastModifiedBy>
  <cp:revision>3</cp:revision>
  <cp:lastPrinted>2010-02-22T09:58:00Z</cp:lastPrinted>
  <dcterms:created xsi:type="dcterms:W3CDTF">2014-02-05T10:50:00Z</dcterms:created>
  <dcterms:modified xsi:type="dcterms:W3CDTF">2016-02-26T08:52:00Z</dcterms:modified>
</cp:coreProperties>
</file>